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hawn-keding"/>
    <w:p>
      <w:pPr>
        <w:pStyle w:val="Heading1"/>
      </w:pPr>
      <w:r>
        <w:t xml:space="preserve">SHAWN KEDING</w:t>
      </w:r>
    </w:p>
    <w:p>
      <w:pPr>
        <w:pStyle w:val="FirstParagraph"/>
      </w:pPr>
      <w:r>
        <w:rPr>
          <w:bCs/>
          <w:b/>
        </w:rPr>
        <w:t xml:space="preserve">Launch Strategy &amp; GTM Operations · Cross-Functional Program Leadership · AI-Powered Efficiency</w:t>
      </w:r>
    </w:p>
    <w:p>
      <w:pPr>
        <w:pStyle w:val="BodyText"/>
      </w:pPr>
      <w:r>
        <w:t xml:space="preserve">Wilmington, NC · keding.shawn@gmail.com · 828-384-7297 · linkedin.com/in/shawn-keding-aa833b378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GTM operator with 15 years building launch strategy and marketing operating systems from scratch, then running them at speed. At a venture-stage SaaS, owned end-to-end go-to-market for a continuous stream of product and feature launches while leading 24 people across marketing, product, and customer success, so cross-functional alignment was structural, not negotiated. The launches he ran powered 20x revenue growth ($20K to $400K weekly recurring in 24 months). A systems thinker who turns winning one-off executions into playbooks, templates, and operating rhythms a team can run without him. Today designs and operates AI-powered pipelines that compress launch production from weeks to days while raising quality, exactly the efficiency mandate this role calls for.</w:t>
      </w:r>
    </w:p>
    <w:bookmarkEnd w:id="20"/>
    <w:bookmarkStart w:id="21" w:name="how-this-maps-to-the-role"/>
    <w:p>
      <w:pPr>
        <w:pStyle w:val="Heading2"/>
      </w:pPr>
      <w:r>
        <w:t xml:space="preserve">HOW THIS MAPS TO THE ROLE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Launch operating system, built from scratch</w:t>
      </w:r>
      <w:r>
        <w:t xml:space="preserve">: created the launch playbook at a company that had none: planning calendar, owner assignment, asset templates, enablement checklists, and review rhythms that took launches from ad hoc to repeatable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Scope locked early, owners named</w:t>
      </w:r>
      <w:r>
        <w:t xml:space="preserve">: ran launch planning that fixed scope, timelines, and a directly responsible owner per workstream up front, because at a 30-person company rework was a luxury no one could afford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End-to-end program management</w:t>
      </w:r>
      <w:r>
        <w:t xml:space="preserve">: coordinated product, engineering, marketing, sales, and support on every launch: integrated plan, dependencies, enablement, and post-launch measurement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Downstream enablement</w:t>
      </w:r>
      <w:r>
        <w:t xml:space="preserve">: owned customer success alongside marketing, so sales scripts, support readiness, and onboarding updates shipped with the launch, not after 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Scorecards and retrospectives</w:t>
      </w:r>
      <w:r>
        <w:t xml:space="preserve">: every launch measured against revenue and adoption targets, with post-launch loops that fed directly into the next plan and the roadmap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Executive communication</w:t>
      </w:r>
      <w:r>
        <w:t xml:space="preserve">: operated as the GTM voice in company leadership for six years, framing decisions, tradeoffs, and risks for founders and the board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for efficiency and quality, in production</w:t>
      </w:r>
      <w:r>
        <w:t xml:space="preserve">: designed and operates LLM-based systems producing launch assets, enablement docs, and full web properties in days; 500+ assets shipped; teaches the workflow to others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program management, from the start</w:t>
      </w:r>
      <w:r>
        <w:t xml:space="preserve">: at Vision Technologies, program-managed complex, long-cycle enterprise rollouts, converting transactional sales into multi-year maintenance and service contracts with major school districts and healthcare systems and driving over $250M in sales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Xd38507fc435f96e57a11885bff3726f3dbaf039"/>
    <w:p>
      <w:pPr>
        <w:pStyle w:val="Heading3"/>
      </w:pPr>
      <w:r>
        <w:t xml:space="preserve">Chief Marketing Officer · Hendy Street Produxions</w:t>
      </w:r>
    </w:p>
    <w:p>
      <w:pPr>
        <w:pStyle w:val="FirstParagraph"/>
      </w:pPr>
      <w:r>
        <w:rPr>
          <w:iCs/>
          <w:i/>
        </w:rPr>
        <w:t xml:space="preserve">Wilmington, NC · 2024 to Present</w:t>
      </w:r>
    </w:p>
    <w:p>
      <w:pPr>
        <w:numPr>
          <w:ilvl w:val="0"/>
          <w:numId w:val="1002"/>
        </w:numPr>
        <w:pStyle w:val="Compact"/>
      </w:pPr>
      <w:r>
        <w:t xml:space="preserve">Build go-to-market and launch systems from first principles for a portfolio of client engagements: positioning, plan, assets, enablement, measurement</w:t>
      </w:r>
    </w:p>
    <w:p>
      <w:pPr>
        <w:numPr>
          <w:ilvl w:val="0"/>
          <w:numId w:val="1002"/>
        </w:numPr>
        <w:pStyle w:val="Compact"/>
      </w:pPr>
      <w:r>
        <w:t xml:space="preserve">Designed an AI-native production operating system (intake, templates, quality gates, deployment) that delivers agency-scope launch packages in days at consistent quality</w:t>
      </w:r>
    </w:p>
    <w:p>
      <w:pPr>
        <w:numPr>
          <w:ilvl w:val="0"/>
          <w:numId w:val="1002"/>
        </w:numPr>
        <w:pStyle w:val="Compact"/>
      </w:pPr>
      <w:r>
        <w:t xml:space="preserve">Run every engagement as a program: defined scope, milestones, owner clarity, and a single source of truth for status and decisions</w:t>
      </w:r>
    </w:p>
    <w:p>
      <w:pPr>
        <w:numPr>
          <w:ilvl w:val="0"/>
          <w:numId w:val="1002"/>
        </w:numPr>
        <w:pStyle w:val="Compact"/>
      </w:pPr>
      <w:r>
        <w:t xml:space="preserve">15+ production web properties and 500+ assets shipped in the past 12 months with documented, repeatable process</w:t>
      </w:r>
    </w:p>
    <w:bookmarkEnd w:id="22"/>
    <w:bookmarkStart w:id="23" w:name="Xb134113b832d30e8a30a419a5a4e4451875461a"/>
    <w:p>
      <w:pPr>
        <w:pStyle w:val="Heading3"/>
      </w:pPr>
      <w:r>
        <w:t xml:space="preserve">Marketing Director · Launch &amp; GTM Lead · Connected Investors</w:t>
      </w:r>
    </w:p>
    <w:p>
      <w:pPr>
        <w:pStyle w:val="FirstParagraph"/>
      </w:pPr>
      <w:r>
        <w:rPr>
          <w:iCs/>
          <w:i/>
        </w:rPr>
        <w:t xml:space="preserve">Venture-stage real estate investment SaaS · Oct 2017 to Nov 2023</w:t>
      </w:r>
    </w:p>
    <w:p>
      <w:pPr>
        <w:numPr>
          <w:ilvl w:val="0"/>
          <w:numId w:val="1003"/>
        </w:numPr>
        <w:pStyle w:val="Compact"/>
      </w:pPr>
      <w:r>
        <w:t xml:space="preserve">Owned go-to-market for a continuous stream of product and feature launches: positioning, pricing, integrated plan, asset production, sales and support enablement, and post-launch measurement</w:t>
      </w:r>
    </w:p>
    <w:p>
      <w:pPr>
        <w:numPr>
          <w:ilvl w:val="0"/>
          <w:numId w:val="1003"/>
        </w:numPr>
        <w:pStyle w:val="Compact"/>
      </w:pPr>
      <w:r>
        <w:t xml:space="preserve">Led</w:t>
      </w:r>
      <w:r>
        <w:t xml:space="preserve"> </w:t>
      </w:r>
      <w:r>
        <w:rPr>
          <w:bCs/>
          <w:b/>
        </w:rPr>
        <w:t xml:space="preserve">~24 people across marketing, product, and customer success</w:t>
      </w:r>
      <w:r>
        <w:t xml:space="preserve"> </w:t>
      </w:r>
      <w:r>
        <w:t xml:space="preserve">(80% of a 30-person org), giving launches a single accountable owner across functions</w:t>
      </w:r>
    </w:p>
    <w:p>
      <w:pPr>
        <w:numPr>
          <w:ilvl w:val="0"/>
          <w:numId w:val="1003"/>
        </w:numPr>
        <w:pStyle w:val="Compact"/>
      </w:pPr>
      <w:r>
        <w:t xml:space="preserve">Launches and the GTM engine behind them drove weekly recurring revenue from</w:t>
      </w:r>
      <w:r>
        <w:t xml:space="preserve"> </w:t>
      </w:r>
      <w:r>
        <w:rPr>
          <w:bCs/>
          <w:b/>
        </w:rPr>
        <w:t xml:space="preserve">$20K to $400K (20x) in 24 months</w:t>
      </w:r>
    </w:p>
    <w:p>
      <w:pPr>
        <w:numPr>
          <w:ilvl w:val="0"/>
          <w:numId w:val="1003"/>
        </w:numPr>
        <w:pStyle w:val="Compact"/>
      </w:pPr>
      <w:r>
        <w:t xml:space="preserve">Built the launch playbook from scratch: planning calendar, templated assets, readiness checklists, and review rhythms that turned personally-run launches into systems the team executed at volume</w:t>
      </w:r>
    </w:p>
    <w:p>
      <w:pPr>
        <w:numPr>
          <w:ilvl w:val="0"/>
          <w:numId w:val="1003"/>
        </w:numPr>
        <w:pStyle w:val="Compact"/>
      </w:pPr>
      <w:r>
        <w:t xml:space="preserve">Ran post-launch retrospectives against revenue and adoption, translating findings into roadmap input and the next launch plan</w:t>
      </w:r>
    </w:p>
    <w:p>
      <w:pPr>
        <w:numPr>
          <w:ilvl w:val="0"/>
          <w:numId w:val="1003"/>
        </w:numPr>
        <w:pStyle w:val="Compact"/>
      </w:pPr>
      <w:r>
        <w:t xml:space="preserve">Reported launch status, risks, and results to founders and the board with clear asks and early escalation</w:t>
      </w:r>
    </w:p>
    <w:bookmarkEnd w:id="23"/>
    <w:bookmarkStart w:id="24" w:name="Xbcb8c1e1bc330c711983e09bbc49ac64f3362c6"/>
    <w:p>
      <w:pPr>
        <w:pStyle w:val="Heading3"/>
      </w:pPr>
      <w:r>
        <w:t xml:space="preserve">Director of Lead Generation · Keller Williams Realty</w:t>
      </w:r>
    </w:p>
    <w:p>
      <w:pPr>
        <w:pStyle w:val="FirstParagraph"/>
      </w:pPr>
      <w:r>
        <w:rPr>
          <w:iCs/>
          <w:i/>
        </w:rPr>
        <w:t xml:space="preserve">Aug 2014 to Sep 2017</w:t>
      </w:r>
    </w:p>
    <w:p>
      <w:pPr>
        <w:numPr>
          <w:ilvl w:val="0"/>
          <w:numId w:val="1004"/>
        </w:numPr>
        <w:pStyle w:val="Compact"/>
      </w:pPr>
      <w:r>
        <w:t xml:space="preserve">Directed a</w:t>
      </w:r>
      <w:r>
        <w:t xml:space="preserve"> </w:t>
      </w:r>
      <w:r>
        <w:rPr>
          <w:bCs/>
          <w:b/>
        </w:rPr>
        <w:t xml:space="preserve">14-person team</w:t>
      </w:r>
      <w:r>
        <w:t xml:space="preserve"> </w:t>
      </w:r>
      <w:r>
        <w:t xml:space="preserve">and built the demand-generation operating system feeding producing agents during a period of unprecedented franchise growth</w:t>
      </w:r>
    </w:p>
    <w:p>
      <w:pPr>
        <w:numPr>
          <w:ilvl w:val="0"/>
          <w:numId w:val="1004"/>
        </w:numPr>
        <w:pStyle w:val="Compact"/>
      </w:pPr>
      <w:r>
        <w:t xml:space="preserve">Designed the processes, reporting, and prioritization that kept a high volume of concurrent campaigns on schedule</w:t>
      </w:r>
    </w:p>
    <w:bookmarkEnd w:id="24"/>
    <w:bookmarkStart w:id="25" w:name="enterprise-sales-vision-technologies"/>
    <w:p>
      <w:pPr>
        <w:pStyle w:val="Heading3"/>
      </w:pPr>
      <w:r>
        <w:t xml:space="preserve">Enterprise Sales · Vision Technologies</w:t>
      </w:r>
    </w:p>
    <w:p>
      <w:pPr>
        <w:pStyle w:val="FirstParagraph"/>
      </w:pPr>
      <w:r>
        <w:rPr>
          <w:iCs/>
          <w:i/>
        </w:rPr>
        <w:t xml:space="preserve">Started as Intern · Early Career</w:t>
      </w:r>
    </w:p>
    <w:p>
      <w:pPr>
        <w:numPr>
          <w:ilvl w:val="0"/>
          <w:numId w:val="1005"/>
        </w:numPr>
        <w:pStyle w:val="Compact"/>
      </w:pPr>
      <w:r>
        <w:t xml:space="preserve">Joined as an intern and transformed the business model from selling refurbished devices to schools into long-term maintenance and service contracts</w:t>
      </w:r>
    </w:p>
    <w:p>
      <w:pPr>
        <w:numPr>
          <w:ilvl w:val="0"/>
          <w:numId w:val="1005"/>
        </w:numPr>
        <w:pStyle w:val="Compact"/>
      </w:pPr>
      <w:r>
        <w:t xml:space="preserve">Program-managed complex enterprise rollouts end-to-end, landing and growing contracts with some of the largest school districts and healthcare systems in the country</w:t>
      </w:r>
    </w:p>
    <w:p>
      <w:pPr>
        <w:numPr>
          <w:ilvl w:val="0"/>
          <w:numId w:val="1005"/>
        </w:numPr>
        <w:pStyle w:val="Compact"/>
      </w:pPr>
      <w:r>
        <w:t xml:space="preserve">Drove over</w:t>
      </w:r>
      <w:r>
        <w:t xml:space="preserve"> </w:t>
      </w:r>
      <w:r>
        <w:rPr>
          <w:bCs/>
          <w:b/>
        </w:rPr>
        <w:t xml:space="preserve">$250 million in sales</w:t>
      </w:r>
      <w:r>
        <w:t xml:space="preserve">, building durable, recurring enterprise relationships instead of one-off transactions, and influenced senior stakeholders without direct authority</w:t>
      </w:r>
    </w:p>
    <w:bookmarkEnd w:id="25"/>
    <w:bookmarkEnd w:id="26"/>
    <w:bookmarkStart w:id="27" w:name="tools-methods"/>
    <w:p>
      <w:pPr>
        <w:pStyle w:val="Heading2"/>
      </w:pPr>
      <w:r>
        <w:t xml:space="preserve">TOOLS &amp; METHODS</w:t>
      </w:r>
    </w:p>
    <w:p>
      <w:pPr>
        <w:pStyle w:val="FirstParagraph"/>
      </w:pPr>
      <w:r>
        <w:t xml:space="preserve">Launch planning &amp; program management · GTM strategy · Cross-functional operating rhythms · Playbook and template systems · Sales &amp; support enablement · Readiness reviews &amp; retrospectives · KPI scorecards and executive reporting · Change management (led a full transition to AI-assisted production) · Claude &amp; LLM efficiency pipelines · GA4 &amp; funnel analytics · Next.js / Vercel (ships production systems personally) · Cloud/SaaS recurring-revenue business model, lived for 6+ years</w:t>
      </w:r>
    </w:p>
    <w:bookmarkEnd w:id="27"/>
    <w:bookmarkStart w:id="28" w:name="education-development"/>
    <w:p>
      <w:pPr>
        <w:pStyle w:val="Heading2"/>
      </w:pPr>
      <w:r>
        <w:t xml:space="preserve">EDUCATION &amp; DEVELOPMENT</w:t>
      </w:r>
    </w:p>
    <w:p>
      <w:pPr>
        <w:pStyle w:val="FirstParagraph"/>
      </w:pPr>
      <w:r>
        <w:t xml:space="preserve">Self-directed. 15 years inside GTM and revenue-marketing leadership across enterprise sales ($250M+ at Vision Technologies), a national real estate franchise (Keller Williams), and a venture-stage SaaS (Connected Investors). Daily practitioner of AI-assisted operations with a live portfolio of shipped systems.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2026-06-14T04:51:56Z</dcterms:created>
  <dcterms:modified xsi:type="dcterms:W3CDTF">2026-06-14T04:51:56Z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